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40" w:rsidRDefault="00277C40" w:rsidP="00277C40">
      <w:pPr>
        <w:shd w:val="clear" w:color="auto" w:fill="F1F1F0"/>
        <w:spacing w:before="100" w:beforeAutospacing="1" w:after="0" w:line="240" w:lineRule="auto"/>
        <w:jc w:val="center"/>
        <w:rPr>
          <w:rFonts w:ascii="Helvetica" w:eastAsia="Times New Roman" w:hAnsi="Helvetica" w:cs="Times New Roman"/>
          <w:b/>
          <w:bCs/>
          <w:color w:val="626769"/>
          <w:sz w:val="20"/>
          <w:szCs w:val="20"/>
        </w:rPr>
      </w:pPr>
      <w:r w:rsidRPr="00DD2FD1">
        <w:rPr>
          <w:rFonts w:ascii="Helvetica" w:eastAsia="Times New Roman" w:hAnsi="Helvetica" w:cs="Times New Roman"/>
          <w:b/>
          <w:bCs/>
          <w:color w:val="626769"/>
          <w:sz w:val="20"/>
          <w:szCs w:val="20"/>
        </w:rPr>
        <w:t>COURT SECURITY OFFICER</w:t>
      </w:r>
    </w:p>
    <w:p w:rsidR="00277C40" w:rsidRPr="00DD2FD1" w:rsidRDefault="00277C40" w:rsidP="00277C40">
      <w:pPr>
        <w:shd w:val="clear" w:color="auto" w:fill="F1F1F0"/>
        <w:spacing w:after="0" w:line="240" w:lineRule="auto"/>
        <w:jc w:val="center"/>
        <w:rPr>
          <w:rFonts w:ascii="Helvetica" w:eastAsia="Times New Roman" w:hAnsi="Helvetica" w:cs="Times New Roman"/>
          <w:color w:val="626769"/>
          <w:sz w:val="20"/>
          <w:szCs w:val="20"/>
        </w:rPr>
      </w:pPr>
      <w:r w:rsidRPr="00DD2FD1">
        <w:rPr>
          <w:rFonts w:ascii="Helvetica" w:eastAsia="Times New Roman" w:hAnsi="Helvetica" w:cs="Times New Roman"/>
          <w:b/>
          <w:bCs/>
          <w:color w:val="626769"/>
          <w:sz w:val="20"/>
          <w:szCs w:val="20"/>
        </w:rPr>
        <w:t>(</w:t>
      </w:r>
      <w:r>
        <w:rPr>
          <w:rFonts w:ascii="Helvetica" w:eastAsia="Times New Roman" w:hAnsi="Helvetica" w:cs="Times New Roman"/>
          <w:b/>
          <w:bCs/>
          <w:color w:val="626769"/>
          <w:sz w:val="20"/>
          <w:szCs w:val="20"/>
        </w:rPr>
        <w:t>Full</w:t>
      </w:r>
      <w:r w:rsidRPr="00DD2FD1">
        <w:rPr>
          <w:rFonts w:ascii="Helvetica" w:eastAsia="Times New Roman" w:hAnsi="Helvetica" w:cs="Times New Roman"/>
          <w:b/>
          <w:bCs/>
          <w:color w:val="626769"/>
          <w:sz w:val="20"/>
          <w:szCs w:val="20"/>
        </w:rPr>
        <w:t>-time)</w:t>
      </w:r>
    </w:p>
    <w:p w:rsidR="00785232" w:rsidRDefault="00277C40" w:rsidP="00277C40">
      <w:bookmarkStart w:id="0" w:name="_GoBack"/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The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Mount Vernon Municipal Court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is recruiting for a Court Security Officer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, a full-time position with full benefits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.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The Court Security Officer is r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esponsible for maintaining security within the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Mount Vernon Municipal Court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Building, for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C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ourt officials and for those customers utilizing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C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ourt related services.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The position requires a minimum of a high school education with strong written and verbal communication skills.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Current Peace Officer certifi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cation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through Ohio Peace Officers’ Training Commi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ssion is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preferred.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Must have and maintain a valid Ohio Driver’s License. Candidates for this position must be at least 21 years of age at the time of appointment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and be able to pass a drug screen and background check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.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Compensation is based on experience. S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ubmit </w:t>
      </w:r>
      <w:r w:rsidRPr="00DD2FD1">
        <w:rPr>
          <w:rFonts w:ascii="Helvetica" w:eastAsia="Times New Roman" w:hAnsi="Helvetica" w:cs="Times New Roman"/>
          <w:b/>
          <w:bCs/>
          <w:i/>
          <w:iCs/>
          <w:color w:val="626769"/>
          <w:sz w:val="20"/>
          <w:szCs w:val="20"/>
        </w:rPr>
        <w:t>Resume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, </w:t>
      </w:r>
      <w:r w:rsidRPr="00DD2FD1">
        <w:rPr>
          <w:rFonts w:ascii="Helvetica" w:eastAsia="Times New Roman" w:hAnsi="Helvetica" w:cs="Times New Roman"/>
          <w:b/>
          <w:bCs/>
          <w:i/>
          <w:iCs/>
          <w:color w:val="626769"/>
          <w:sz w:val="20"/>
          <w:szCs w:val="20"/>
        </w:rPr>
        <w:t>Cover Letter</w:t>
      </w:r>
      <w:r>
        <w:rPr>
          <w:rFonts w:ascii="Helvetica" w:eastAsia="Times New Roman" w:hAnsi="Helvetica" w:cs="Times New Roman"/>
          <w:b/>
          <w:bCs/>
          <w:i/>
          <w:iCs/>
          <w:color w:val="626769"/>
          <w:sz w:val="20"/>
          <w:szCs w:val="20"/>
        </w:rPr>
        <w:t xml:space="preserve"> </w:t>
      </w:r>
      <w:r w:rsidRPr="00DD2FD1">
        <w:rPr>
          <w:rFonts w:ascii="Helvetica" w:eastAsia="Times New Roman" w:hAnsi="Helvetica" w:cs="Times New Roman"/>
          <w:b/>
          <w:bCs/>
          <w:i/>
          <w:iCs/>
          <w:color w:val="626769"/>
          <w:sz w:val="20"/>
          <w:szCs w:val="20"/>
        </w:rPr>
        <w:t xml:space="preserve">and </w:t>
      </w:r>
      <w:r>
        <w:rPr>
          <w:rFonts w:ascii="Helvetica" w:eastAsia="Times New Roman" w:hAnsi="Helvetica" w:cs="Times New Roman"/>
          <w:b/>
          <w:bCs/>
          <w:i/>
          <w:iCs/>
          <w:color w:val="626769"/>
          <w:sz w:val="20"/>
          <w:szCs w:val="20"/>
        </w:rPr>
        <w:t xml:space="preserve">References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to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Mount Vernon Municipal Court Attn.:  Bailiff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,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5 North Gay Street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,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Mount Vernon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, OH 4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3050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; Fax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740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>-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393-5349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or email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>bailiff@mountvernonohio.org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. </w:t>
      </w:r>
      <w:r>
        <w:rPr>
          <w:rFonts w:ascii="Helvetica" w:eastAsia="Times New Roman" w:hAnsi="Helvetica" w:cs="Times New Roman"/>
          <w:color w:val="626769"/>
          <w:sz w:val="20"/>
          <w:szCs w:val="20"/>
        </w:rPr>
        <w:t xml:space="preserve"> </w:t>
      </w:r>
      <w:r w:rsidRPr="00DD2FD1">
        <w:rPr>
          <w:rFonts w:ascii="Helvetica" w:eastAsia="Times New Roman" w:hAnsi="Helvetica" w:cs="Times New Roman"/>
          <w:color w:val="626769"/>
          <w:sz w:val="20"/>
          <w:szCs w:val="20"/>
        </w:rPr>
        <w:t xml:space="preserve">Recruitment closes </w:t>
      </w:r>
      <w:r>
        <w:rPr>
          <w:rFonts w:ascii="Helvetica" w:eastAsia="Times New Roman" w:hAnsi="Helvetica" w:cs="Times New Roman"/>
          <w:b/>
          <w:color w:val="626769"/>
          <w:sz w:val="20"/>
          <w:szCs w:val="20"/>
        </w:rPr>
        <w:t>March 1</w:t>
      </w:r>
      <w:r w:rsidR="003D6CE3">
        <w:rPr>
          <w:rFonts w:ascii="Helvetica" w:eastAsia="Times New Roman" w:hAnsi="Helvetica" w:cs="Times New Roman"/>
          <w:b/>
          <w:color w:val="626769"/>
          <w:sz w:val="20"/>
          <w:szCs w:val="20"/>
        </w:rPr>
        <w:t>7</w:t>
      </w:r>
      <w:r>
        <w:rPr>
          <w:rFonts w:ascii="Helvetica" w:eastAsia="Times New Roman" w:hAnsi="Helvetica" w:cs="Times New Roman"/>
          <w:b/>
          <w:color w:val="626769"/>
          <w:sz w:val="20"/>
          <w:szCs w:val="20"/>
        </w:rPr>
        <w:t>, 2025</w:t>
      </w:r>
      <w:r w:rsidRPr="002F53C3">
        <w:rPr>
          <w:rFonts w:ascii="Helvetica" w:eastAsia="Times New Roman" w:hAnsi="Helvetica" w:cs="Times New Roman"/>
          <w:b/>
          <w:color w:val="626769"/>
          <w:sz w:val="20"/>
          <w:szCs w:val="20"/>
        </w:rPr>
        <w:t xml:space="preserve"> at 4:00 p</w:t>
      </w:r>
      <w:r>
        <w:rPr>
          <w:rFonts w:ascii="Helvetica" w:eastAsia="Times New Roman" w:hAnsi="Helvetica" w:cs="Times New Roman"/>
          <w:b/>
          <w:color w:val="626769"/>
          <w:sz w:val="20"/>
          <w:szCs w:val="20"/>
        </w:rPr>
        <w:t>.</w:t>
      </w:r>
      <w:r w:rsidRPr="002F53C3">
        <w:rPr>
          <w:rFonts w:ascii="Helvetica" w:eastAsia="Times New Roman" w:hAnsi="Helvetica" w:cs="Times New Roman"/>
          <w:b/>
          <w:color w:val="626769"/>
          <w:sz w:val="20"/>
          <w:szCs w:val="20"/>
        </w:rPr>
        <w:t>m.</w:t>
      </w:r>
      <w:bookmarkEnd w:id="0"/>
    </w:p>
    <w:sectPr w:rsidR="007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0"/>
    <w:rsid w:val="00036F65"/>
    <w:rsid w:val="000C0A91"/>
    <w:rsid w:val="00277C40"/>
    <w:rsid w:val="003D6CE3"/>
    <w:rsid w:val="007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FFE0"/>
  <w15:chartTrackingRefBased/>
  <w15:docId w15:val="{EAECE4D0-D5F5-4576-ABEC-532B8CA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6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0A91"/>
    <w:pPr>
      <w:spacing w:after="0" w:line="240" w:lineRule="auto"/>
    </w:pPr>
    <w:rPr>
      <w:rFonts w:ascii="Georgia" w:eastAsiaTheme="majorEastAsia" w:hAnsi="Georgi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 Court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Thatcher</dc:creator>
  <cp:keywords/>
  <dc:description/>
  <cp:lastModifiedBy>John Thatcher</cp:lastModifiedBy>
  <cp:revision>3</cp:revision>
  <dcterms:created xsi:type="dcterms:W3CDTF">2025-02-24T17:32:00Z</dcterms:created>
  <dcterms:modified xsi:type="dcterms:W3CDTF">2025-03-03T13:27:00Z</dcterms:modified>
</cp:coreProperties>
</file>